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89091" w14:textId="77777777" w:rsidR="00DE1243" w:rsidRPr="00D0296A" w:rsidRDefault="00DE1243" w:rsidP="00DE1243">
      <w:pPr>
        <w:pStyle w:val="Szvegtrzs"/>
        <w:rPr>
          <w:rFonts w:ascii="Arial" w:hAnsi="Arial" w:cs="Arial"/>
          <w:lang w:val="hu-HU" w:eastAsia="hu-HU"/>
        </w:rPr>
      </w:pPr>
      <w:r w:rsidRPr="00D0296A">
        <w:rPr>
          <w:rFonts w:ascii="Arial" w:hAnsi="Arial" w:cs="Arial"/>
          <w:lang w:val="hu-HU" w:eastAsia="hu-HU"/>
        </w:rPr>
        <w:t>1-C melléklet</w:t>
      </w:r>
    </w:p>
    <w:p w14:paraId="251ED36F" w14:textId="77777777" w:rsidR="00DE1243" w:rsidRPr="00D0296A" w:rsidRDefault="00DE1243" w:rsidP="00DE1243">
      <w:pPr>
        <w:pStyle w:val="Cmsor1"/>
        <w:rPr>
          <w:rFonts w:ascii="Arial" w:eastAsia="Times New Roman" w:hAnsi="Arial" w:cs="Arial"/>
          <w:lang w:eastAsia="hu-HU"/>
        </w:rPr>
      </w:pPr>
      <w:r w:rsidRPr="00D0296A">
        <w:rPr>
          <w:rFonts w:ascii="Arial" w:eastAsia="Times New Roman" w:hAnsi="Arial" w:cs="Arial"/>
          <w:lang w:eastAsia="hu-HU"/>
        </w:rPr>
        <w:t>Szakedzői, sportedzői, oktatói munkaköri feladatok</w:t>
      </w:r>
    </w:p>
    <w:p w14:paraId="2AA20B1D" w14:textId="77777777" w:rsidR="00FC583B" w:rsidRPr="00D0296A" w:rsidRDefault="00FC583B" w:rsidP="00FC583B">
      <w:pPr>
        <w:rPr>
          <w:lang w:eastAsia="hu-HU"/>
        </w:rPr>
      </w:pPr>
    </w:p>
    <w:p w14:paraId="39319AEB" w14:textId="77777777" w:rsidR="00D0296A" w:rsidRPr="00D0296A" w:rsidRDefault="00D0296A" w:rsidP="00D0296A">
      <w:pPr>
        <w:rPr>
          <w:b/>
          <w:bCs/>
        </w:rPr>
      </w:pPr>
      <w:r w:rsidRPr="00D0296A">
        <w:rPr>
          <w:b/>
          <w:bCs/>
        </w:rPr>
        <w:t>A sportági szakedző munkaterületének rövid, jellemző leírása</w:t>
      </w:r>
    </w:p>
    <w:p w14:paraId="3F10EDEE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képes a szaksportágában rejlő test-kulturális értékeket és a mozgásanyag fejlesztő hatását átadni;</w:t>
      </w:r>
    </w:p>
    <w:p w14:paraId="0784A505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 xml:space="preserve">ismeri a szaksportági elemek technikai végrehajtása során érvényesülő </w:t>
      </w:r>
      <w:proofErr w:type="spellStart"/>
      <w:r w:rsidRPr="00D0296A">
        <w:rPr>
          <w:lang w:val="hu-HU"/>
        </w:rPr>
        <w:t>biomechanikai</w:t>
      </w:r>
      <w:proofErr w:type="spellEnd"/>
      <w:r w:rsidRPr="00D0296A">
        <w:rPr>
          <w:lang w:val="hu-HU"/>
        </w:rPr>
        <w:t xml:space="preserve"> törvényszerőségeket, feladatait ezekre tekintettel végzi;</w:t>
      </w:r>
    </w:p>
    <w:p w14:paraId="06BB7754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tisztában van szaksportága mozgásanyagának technikájával;</w:t>
      </w:r>
    </w:p>
    <w:p w14:paraId="60DD8211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korszerű technika kialakítását és a technikajavítást elemző módon közelíti meg;</w:t>
      </w:r>
    </w:p>
    <w:p w14:paraId="2CD3BAFE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alkalmazza a kiegészítő és mozgástanulást könnyítő eszközöket, szereket;</w:t>
      </w:r>
    </w:p>
    <w:p w14:paraId="51B95C91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felelősséget érez tanítványai testi épségéért és személyiségük fejlődéséért;</w:t>
      </w:r>
    </w:p>
    <w:p w14:paraId="4F210CA7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tanítványait támogatja az úgynevezett kettős karrier építésben: segít összeegyeztetni az (él)sportot és a tanulást;</w:t>
      </w:r>
    </w:p>
    <w:p w14:paraId="41EF44AD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versenyzőket az életkori sajátosságok figyelembevételével készíti fel;</w:t>
      </w:r>
    </w:p>
    <w:p w14:paraId="132A6ACE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felkészítéshez szükséges alanyi és tárgyi feltételekről gondoskodik;</w:t>
      </w:r>
    </w:p>
    <w:p w14:paraId="5D501F06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edzéseket előkészíti, megtervezi, levezeti, elemzi, szükség esetén egyénre szabott edzéstervet készít;</w:t>
      </w:r>
    </w:p>
    <w:p w14:paraId="65C3203D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sportági kiválasztást, szűrést, tehetséggondozást rendszeresen végzi;</w:t>
      </w:r>
    </w:p>
    <w:p w14:paraId="09B8B60E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célirányosan tervezi, szervezi és irányítja a sportolók rövid-, közép- és hosszútávú felkészítését és versenyeztetését;</w:t>
      </w:r>
    </w:p>
    <w:p w14:paraId="0E2CEE29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szakosztály működéséhez szükséges financiális háttér megteremtésében aktívan közreműködik;</w:t>
      </w:r>
    </w:p>
    <w:p w14:paraId="6CB961C6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versenyzők felkészítéséhez szükséges valamennyi szereplővel és intézménnyel rendszeres kapcsolatot tart (pl. sportorvos);</w:t>
      </w:r>
    </w:p>
    <w:p w14:paraId="1EE8E2B1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versenyző felkészítéséhez szükséges társtudományokat alkotó és elemző módon alkalmazza;</w:t>
      </w:r>
    </w:p>
    <w:p w14:paraId="674D5A38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rendelkezik az erőfejlesztés és a testépítés elméleti és gyakorlati ismereteivel;</w:t>
      </w:r>
    </w:p>
    <w:p w14:paraId="1D8AFFD8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 xml:space="preserve">alkalmazza a korszerű táplálkozás és higiénia szabályait, megfelelő </w:t>
      </w:r>
      <w:proofErr w:type="gramStart"/>
      <w:r w:rsidRPr="00D0296A">
        <w:rPr>
          <w:lang w:val="hu-HU"/>
        </w:rPr>
        <w:t>tanácsadással  képes</w:t>
      </w:r>
      <w:proofErr w:type="gramEnd"/>
      <w:r w:rsidRPr="00D0296A">
        <w:rPr>
          <w:lang w:val="hu-HU"/>
        </w:rPr>
        <w:t xml:space="preserve"> az egészséges életmód kialakítására, illetve megtartására;</w:t>
      </w:r>
    </w:p>
    <w:p w14:paraId="7885D1B7" w14:textId="77777777" w:rsidR="00D0296A" w:rsidRPr="00D0296A" w:rsidRDefault="00D0296A" w:rsidP="00D0296A">
      <w:pPr>
        <w:pStyle w:val="Listaszerbekezds"/>
        <w:widowControl/>
        <w:numPr>
          <w:ilvl w:val="0"/>
          <w:numId w:val="15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ismeri a sérülés- és betegség-prevenció alapismereteit, illetve azok gyakorlati alkalmazását, megőrizve így tanítványai egészséges és aktív életvitelét.</w:t>
      </w:r>
    </w:p>
    <w:p w14:paraId="40CB47ED" w14:textId="77777777" w:rsidR="00D0296A" w:rsidRPr="00D0296A" w:rsidRDefault="00D0296A" w:rsidP="00D0296A"/>
    <w:p w14:paraId="51931F0C" w14:textId="77777777" w:rsidR="00D0296A" w:rsidRPr="00D0296A" w:rsidRDefault="00D0296A" w:rsidP="00D0296A">
      <w:r w:rsidRPr="00D0296A">
        <w:t>Tudáselemek:</w:t>
      </w:r>
    </w:p>
    <w:p w14:paraId="141AE1EF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sportág mozgásanyaga és oktatásmódszertana;</w:t>
      </w:r>
    </w:p>
    <w:p w14:paraId="665A47BE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edzéselméleti és módszertani szakismeretek;</w:t>
      </w:r>
    </w:p>
    <w:p w14:paraId="307F2D86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edzéstervezés, formaidőzítés, terhelés magas szintű ismerete;</w:t>
      </w:r>
    </w:p>
    <w:p w14:paraId="1A023DEE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emberi szervezet terhelhetőségének ismerete, függetlenül az edzett személy nemétől és korától;</w:t>
      </w:r>
    </w:p>
    <w:p w14:paraId="630E9B8A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utánpótlásnevelés és tehetséggondozás;</w:t>
      </w:r>
    </w:p>
    <w:p w14:paraId="4271F34B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versenyzés;</w:t>
      </w:r>
    </w:p>
    <w:p w14:paraId="288F6F3F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sporttáplálkozás kérdéskörei általánosan és speciálisan;</w:t>
      </w:r>
    </w:p>
    <w:p w14:paraId="21AB860D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tanfolyamok, edzőtáborok szervezése és előkészítése;</w:t>
      </w:r>
    </w:p>
    <w:p w14:paraId="4C42631C" w14:textId="77777777" w:rsidR="00D0296A" w:rsidRPr="00D0296A" w:rsidRDefault="00D0296A" w:rsidP="00D0296A">
      <w:pPr>
        <w:pStyle w:val="Listaszerbekezds"/>
        <w:widowControl/>
        <w:numPr>
          <w:ilvl w:val="0"/>
          <w:numId w:val="16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lastRenderedPageBreak/>
        <w:t>megelőzés és egészség.</w:t>
      </w:r>
    </w:p>
    <w:p w14:paraId="29E10077" w14:textId="77777777" w:rsidR="00D0296A" w:rsidRPr="00D0296A" w:rsidRDefault="00D0296A" w:rsidP="00D0296A"/>
    <w:p w14:paraId="37DBA029" w14:textId="77777777" w:rsidR="00D0296A" w:rsidRPr="00D0296A" w:rsidRDefault="00D0296A" w:rsidP="00D0296A">
      <w:r w:rsidRPr="00D0296A">
        <w:t>Ismeretek:</w:t>
      </w:r>
    </w:p>
    <w:p w14:paraId="7F9C10F1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munkája során alkalmazza a korszerű sportági ismereteket;</w:t>
      </w:r>
    </w:p>
    <w:p w14:paraId="2142FBC4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képes az edzési, oktatási folyamat tervezésére és előkészítésére;</w:t>
      </w:r>
    </w:p>
    <w:p w14:paraId="21C15EC1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képes egyéni és csoportos oktatási és edzési gyakorlati foglalkozásokat szervezni és vezetni;</w:t>
      </w:r>
    </w:p>
    <w:p w14:paraId="125CCFB5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kiértékeli, elemzi az oktatási és edzési gyakorlati foglalkozásokat;</w:t>
      </w:r>
    </w:p>
    <w:p w14:paraId="0D991212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hazai és külföldi versenyeket, edzőtáborokat tervez, előkészít, menedzsel;</w:t>
      </w:r>
    </w:p>
    <w:p w14:paraId="445702AC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nemzetközi kapcsolatokat épít és előmozdít;</w:t>
      </w:r>
    </w:p>
    <w:p w14:paraId="590E5AEC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internet alkalmazásával rendszeresen tart kapcsolatot versenyzőkkel, szülőkkel egyéb érdekelt felekkel;</w:t>
      </w:r>
    </w:p>
    <w:p w14:paraId="16C2F2CB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szakosztályi modellt állít fel és rendszeres kapcsolatot tart a társintézményekkel;</w:t>
      </w:r>
    </w:p>
    <w:p w14:paraId="4FE90E2B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legújabb számítógépes programok segítségével végzi sportági tevékenységét;</w:t>
      </w:r>
    </w:p>
    <w:p w14:paraId="3AD158D8" w14:textId="77777777" w:rsidR="00D0296A" w:rsidRPr="00D0296A" w:rsidRDefault="00D0296A" w:rsidP="00D0296A">
      <w:pPr>
        <w:pStyle w:val="Listaszerbekezds"/>
        <w:widowControl/>
        <w:numPr>
          <w:ilvl w:val="0"/>
          <w:numId w:val="17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adott munkakörében egy idegen nyelven kommunikál.</w:t>
      </w:r>
    </w:p>
    <w:p w14:paraId="0C4A2C6A" w14:textId="77777777" w:rsidR="00D0296A" w:rsidRPr="00D0296A" w:rsidRDefault="00D0296A" w:rsidP="00D0296A"/>
    <w:p w14:paraId="14969F19" w14:textId="77777777" w:rsidR="00D0296A" w:rsidRPr="00D0296A" w:rsidRDefault="00D0296A" w:rsidP="00D0296A">
      <w:r w:rsidRPr="00D0296A">
        <w:t>Képes legyen</w:t>
      </w:r>
    </w:p>
    <w:p w14:paraId="71624B96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edzéstudományok legkorszerűbb módszereinek és a határtudományok ismeretanyagának alkalmazásával személyre szabott edzésfolyamat tervezésére és vezetésére különböző korú, nemű és előképzettségű egyének számára;</w:t>
      </w:r>
    </w:p>
    <w:p w14:paraId="62FA9A99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meghatározni és felmérni az edzett személyre vonatkozó legszükségesebb terhelési célokat és feladatokat;</w:t>
      </w:r>
    </w:p>
    <w:p w14:paraId="4309C902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edzésfolyamat megtervezésére úgy, hogy az igazodjon az edzett személy korához, neméhez és speciális igényeihez;</w:t>
      </w:r>
    </w:p>
    <w:p w14:paraId="69711B01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edzésfolyamatot érintő valamennyi test-kulturális cél és feladat meghatározására és annak megvalósítására;</w:t>
      </w:r>
    </w:p>
    <w:p w14:paraId="3325E7EE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igények kialakította edzéscélok eléréséhez szükséges módszerek és eszközök kiválasztására.</w:t>
      </w:r>
    </w:p>
    <w:p w14:paraId="503F64E2" w14:textId="77777777" w:rsidR="00D0296A" w:rsidRPr="00D0296A" w:rsidRDefault="00D0296A" w:rsidP="00D0296A">
      <w:pPr>
        <w:pStyle w:val="Listaszerbekezds"/>
        <w:widowControl/>
        <w:numPr>
          <w:ilvl w:val="0"/>
          <w:numId w:val="18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sportági szakedző a képzés során megszerzett ismereteit és képességet az adott intézmény (iskola, felsőoktatási intézmény), sportági szakszövetség, klub, szakosztály, elvárásai és szakmai követelményei alapján látja el. Elsődleges feladatai közé tartoznak a kiválasztás és tehetséggondozás komplex feladatai, illetve a sportág fejlesztését elősegítő tudományos alapokon nyugvó innovatív tevékenység.</w:t>
      </w:r>
    </w:p>
    <w:p w14:paraId="2B0E209F" w14:textId="77777777" w:rsidR="00D0296A" w:rsidRPr="00D0296A" w:rsidRDefault="00D0296A" w:rsidP="00D0296A"/>
    <w:p w14:paraId="58064A87" w14:textId="77777777" w:rsidR="00D0296A" w:rsidRPr="00D0296A" w:rsidRDefault="00D0296A" w:rsidP="00D0296A"/>
    <w:p w14:paraId="046603EC" w14:textId="77777777" w:rsidR="00D0296A" w:rsidRPr="00D0296A" w:rsidRDefault="00D0296A" w:rsidP="00D0296A">
      <w:pPr>
        <w:rPr>
          <w:b/>
          <w:bCs/>
        </w:rPr>
      </w:pPr>
      <w:r w:rsidRPr="00D0296A">
        <w:rPr>
          <w:b/>
          <w:bCs/>
        </w:rPr>
        <w:t>A sportedző szakképesítés munkaterületének rövid, jellemző leírása</w:t>
      </w:r>
    </w:p>
    <w:p w14:paraId="58B13745" w14:textId="77777777" w:rsidR="00D0296A" w:rsidRPr="00D0296A" w:rsidRDefault="00D0296A" w:rsidP="00D0296A">
      <w:pPr>
        <w:pStyle w:val="Listaszerbekezds"/>
        <w:ind w:left="360"/>
        <w:rPr>
          <w:lang w:val="hu-HU"/>
        </w:rPr>
      </w:pPr>
      <w:r w:rsidRPr="00D0296A">
        <w:rPr>
          <w:lang w:val="hu-HU"/>
        </w:rPr>
        <w:t xml:space="preserve">Célirányosan tervezi, szervezi és irányítja a sportolók, csapatok rövid-, közép- és hosszú távú felkészítését és versenyeztetését. Megtanítja a sportág technikai, taktikai és játékrendszer-ismereteit, versenyszabályait. Értékeli a sportolók edzéseken és a versenyeken nyújtott teljesítményét, a korszerű pedagógiai és edzéselvek, edzésmódszerek figyelembevételével fejleszti teljesítőképességüket és teljesítőkészségüket. Felméri sportolói állóképességét, technikai tudását, valamint edzéstervet készít, irányítja annak végrehajtását. versenyeket, illetve edzőtáborokat szervez. Megszervezi és koordinálja a rábízott sportolók felkészítésében </w:t>
      </w:r>
      <w:r w:rsidRPr="00D0296A">
        <w:rPr>
          <w:lang w:val="hu-HU"/>
        </w:rPr>
        <w:lastRenderedPageBreak/>
        <w:t>együttműködő szakemberek tevékenységét (sportorvos, pszichológus stb.). Részt vesz a sport és egyéb szabadidős tevékenységet szervező egység/intézmény munkájában.</w:t>
      </w:r>
    </w:p>
    <w:p w14:paraId="21A2374C" w14:textId="77777777" w:rsidR="00D0296A" w:rsidRPr="00D0296A" w:rsidRDefault="00D0296A" w:rsidP="00D0296A">
      <w:pPr>
        <w:ind w:left="360"/>
      </w:pPr>
      <w:r w:rsidRPr="00D0296A">
        <w:t>Képes:</w:t>
      </w:r>
    </w:p>
    <w:p w14:paraId="6730214B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választott sportág mozgásformáit szakszerűen bemutatni, elemezni, eredményesen oktatni</w:t>
      </w:r>
    </w:p>
    <w:p w14:paraId="3C7A2D69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sportági mozgástechnikák végrehajtásakor előforduló hibákat felismerni, javítani</w:t>
      </w:r>
    </w:p>
    <w:p w14:paraId="362CF5F4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sportolók képességeit és erőnlétét szakszerűen felmérni, értékelni</w:t>
      </w:r>
    </w:p>
    <w:p w14:paraId="75E45F30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életkori sajátosságok, valamint az egyéni adottságok figyelembevételével tanítványai sportág- specifikus felkészítését, versenyzését megtervezni és irányítani</w:t>
      </w:r>
    </w:p>
    <w:p w14:paraId="5524B490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sportolók teljesítményét értékelni, a versenyzők kiválasztását elvégezni</w:t>
      </w:r>
    </w:p>
    <w:p w14:paraId="7C2FE987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tehetséggondozás korszerű elveit és módszereit alkalmazni</w:t>
      </w:r>
    </w:p>
    <w:p w14:paraId="551ECB7D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különböző ciklusú edzésterveket készíteni</w:t>
      </w:r>
    </w:p>
    <w:p w14:paraId="19716689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munkájában résztvevő segédedzők, oktatók tevékenységét irányítani</w:t>
      </w:r>
    </w:p>
    <w:p w14:paraId="2E774D5E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sporteseményeket, versenyeket, táborokat szervezni</w:t>
      </w:r>
    </w:p>
    <w:p w14:paraId="31DFE072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munkakörével együtt járó szervezési, pénzügyi, adminisztratív és marketing feladatokat ellátni</w:t>
      </w:r>
    </w:p>
    <w:p w14:paraId="74B25252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egészséges életmódot népszerűsíteni, a rendszeres testedzés és sportolás jelentőségét kiemelni az egészség megalapozásában, megszilárdításában</w:t>
      </w:r>
    </w:p>
    <w:p w14:paraId="780D1CFB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sportágában szabadidős tevékenységeket szervezni, vezetni</w:t>
      </w:r>
    </w:p>
    <w:p w14:paraId="2A1DB981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tevékenységgel kapcsolatos ártalmakat felismerni, megelőzni a lehetőségekhez képest</w:t>
      </w:r>
    </w:p>
    <w:p w14:paraId="51624821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szükség esetén szakszerű segítséget- és elsősegélyt nyújtani</w:t>
      </w:r>
    </w:p>
    <w:p w14:paraId="4275F1A8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más testkulturális és egészségügyi szakemberekkel együttműködni</w:t>
      </w:r>
    </w:p>
    <w:p w14:paraId="41C48170" w14:textId="77777777" w:rsidR="00D0296A" w:rsidRPr="00D0296A" w:rsidRDefault="00D0296A" w:rsidP="00D0296A"/>
    <w:p w14:paraId="2AA68380" w14:textId="77777777" w:rsidR="00D0296A" w:rsidRPr="00D0296A" w:rsidRDefault="00D0296A" w:rsidP="00D0296A"/>
    <w:p w14:paraId="510F88DC" w14:textId="77777777" w:rsidR="00D0296A" w:rsidRPr="00D0296A" w:rsidRDefault="00D0296A" w:rsidP="00D0296A">
      <w:pPr>
        <w:rPr>
          <w:b/>
          <w:bCs/>
        </w:rPr>
      </w:pPr>
      <w:r w:rsidRPr="00D0296A">
        <w:rPr>
          <w:b/>
          <w:bCs/>
        </w:rPr>
        <w:t>A sportoktató szakképesítés munkaterületének rövid, jellemző leírása</w:t>
      </w:r>
    </w:p>
    <w:p w14:paraId="5C024513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Sportoktató (a sportág megjelölésével) megtanítja a sportág legalapvetőbb technikai, taktikai és szabályismereteit.</w:t>
      </w:r>
    </w:p>
    <w:p w14:paraId="5E20CBFB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Oktató, nevelő, képző tevékenysége eredményeként a tanítványok alkalmassá válnak a sportszerű versenyzésre, sportteljesítményük folyamatos és fokozatos növelésére, az egészséges életmód – ennek részeként a rendszeres testedzés, sportolás – népszerűsítésére.</w:t>
      </w:r>
    </w:p>
    <w:p w14:paraId="2B3E5379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Sportágában sporttanfolyamokat szervez és vezet.</w:t>
      </w:r>
    </w:p>
    <w:p w14:paraId="11150308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sportoktató sportágában részt vesz a versenyek szervezésében és azok lebonyolításában.</w:t>
      </w:r>
    </w:p>
    <w:p w14:paraId="6E21F49D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Kapcsolatot tart az érintett sportszervezetekkel és intézményekkel, képviseli a sportág érdekeit. Igény szerint közreműködik a nevelési-oktatási intézmények sporteseményeinek szervezésében és lebonyolításában.</w:t>
      </w:r>
    </w:p>
    <w:p w14:paraId="27B21968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szabadidősport terén részt vesz a szabadidőközpontok, – klubok munkájában, ilyen jellegű foglalkozásokat szervez.</w:t>
      </w:r>
    </w:p>
    <w:p w14:paraId="768573AF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Sportági képzettségének megfelelő programok szervezésével közreműködik a diákok tanórán kívüli foglalkoztatásában, a szabadidő hasznos és kulturált eltöltésében.</w:t>
      </w:r>
    </w:p>
    <w:p w14:paraId="78B3F6A8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sportoktató olyan képességekkel, készségekkel rendelkezik, amelyek lehetővé teszik tudása gyakorlati alkalmazását: a mozgásos cselekvések – a sportági technikák és a képességfejlesztő gyakorlatok – alapszintű bemutatását és oktatását.</w:t>
      </w:r>
    </w:p>
    <w:p w14:paraId="2B0A956D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Tisztában van a sportág egészségügyi követelményeivel, veszélyhelyzeteivel, s megfelelő képzettséggel rendelkezik ezek betartásához, illetve elkerüléséhez.</w:t>
      </w:r>
    </w:p>
    <w:p w14:paraId="50133CF4" w14:textId="77777777" w:rsidR="00D0296A" w:rsidRPr="00D0296A" w:rsidRDefault="00D0296A" w:rsidP="00D0296A">
      <w:pPr>
        <w:pStyle w:val="Listaszerbekezds"/>
        <w:widowControl/>
        <w:numPr>
          <w:ilvl w:val="0"/>
          <w:numId w:val="20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lastRenderedPageBreak/>
        <w:t>Az általa irányított közösség vagy egyén motoros, testi, személyiség- és teljesítményfejlődése iránt felelősséget érez, etikusan kezeli a teljesítményértékekkel összefüggő cél-eszköz kapcsolat elemeit és megvalósítási módjait.</w:t>
      </w:r>
    </w:p>
    <w:p w14:paraId="0D164BFD" w14:textId="77777777" w:rsidR="00D0296A" w:rsidRPr="00D0296A" w:rsidRDefault="00D0296A" w:rsidP="00D0296A"/>
    <w:p w14:paraId="2B6DD93E" w14:textId="77777777" w:rsidR="00D0296A" w:rsidRPr="00D0296A" w:rsidRDefault="00D0296A" w:rsidP="00D0296A">
      <w:pPr>
        <w:rPr>
          <w:b/>
          <w:bCs/>
        </w:rPr>
      </w:pPr>
      <w:r w:rsidRPr="00D0296A">
        <w:rPr>
          <w:b/>
          <w:bCs/>
        </w:rPr>
        <w:t>A Sportoktató képesítéssel rendelkező képes</w:t>
      </w:r>
    </w:p>
    <w:p w14:paraId="3033D912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választott sportág mozgásformáit alapszinten bemutatni, elemezni, eredményesen oktatni</w:t>
      </w:r>
    </w:p>
    <w:p w14:paraId="501B4E32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edzésterveket összeállítani és végrehajtani, magasabb képesítésű edzők által összeállított edzésterveket levezetni</w:t>
      </w:r>
    </w:p>
    <w:p w14:paraId="4293B905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alaptechnikák végrehajtásakor előforduló hibákat felismerni, javítani</w:t>
      </w:r>
    </w:p>
    <w:p w14:paraId="382DBB06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kisebb sporteseményeket megszervezni és lebonyolítani</w:t>
      </w:r>
    </w:p>
    <w:p w14:paraId="4D6CB696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sportágában tanfolyamokat, táborokat szervezni</w:t>
      </w:r>
    </w:p>
    <w:p w14:paraId="5EA5776D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sportágában szabadidős tevékenységeket szervezni, vezetni</w:t>
      </w:r>
    </w:p>
    <w:p w14:paraId="0CE36FC3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munkakörével együtt járó szervezési, pénzügyi, adminisztratív és marketing feladatokat ellátni</w:t>
      </w:r>
    </w:p>
    <w:p w14:paraId="0C43332E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egészséges életmódot népszerűsíteni, a rendszeres testedzés és sportolás jelentőségét kiemelni</w:t>
      </w:r>
    </w:p>
    <w:p w14:paraId="090F2D0D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az egészség megalapozásában, megszilárdításában</w:t>
      </w:r>
    </w:p>
    <w:p w14:paraId="26400E30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tevékenységgel kapcsolatos ártalmakat felismerni, megelőzni a lehetőségekhez képest</w:t>
      </w:r>
    </w:p>
    <w:p w14:paraId="026CFF57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szükség esetén szakszerű segítséget- és elsősegélyt nyújtani</w:t>
      </w:r>
    </w:p>
    <w:p w14:paraId="2A8C4D0D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a foglalkozásokon résztvevők képességeit és erőnlétét szakszerűen értékelni</w:t>
      </w:r>
    </w:p>
    <w:p w14:paraId="6374B826" w14:textId="77777777" w:rsidR="00D0296A" w:rsidRPr="00D0296A" w:rsidRDefault="00D0296A" w:rsidP="00D0296A">
      <w:pPr>
        <w:pStyle w:val="Listaszerbekezds"/>
        <w:widowControl/>
        <w:numPr>
          <w:ilvl w:val="0"/>
          <w:numId w:val="19"/>
        </w:numPr>
        <w:spacing w:after="160" w:line="259" w:lineRule="auto"/>
        <w:contextualSpacing/>
        <w:rPr>
          <w:lang w:val="hu-HU"/>
        </w:rPr>
      </w:pPr>
      <w:r w:rsidRPr="00D0296A">
        <w:rPr>
          <w:lang w:val="hu-HU"/>
        </w:rPr>
        <w:t>más testkulturális és egészségügyi szakemberekkel együttműködni</w:t>
      </w:r>
    </w:p>
    <w:p w14:paraId="3FCA2BF6" w14:textId="77777777" w:rsidR="0077472A" w:rsidRPr="00D0296A" w:rsidRDefault="0077472A" w:rsidP="00D0296A">
      <w:pPr>
        <w:rPr>
          <w:rFonts w:ascii="Arial" w:eastAsia="Times New Roman" w:hAnsi="Arial" w:cs="Arial"/>
          <w:lang w:eastAsia="hu-HU"/>
        </w:rPr>
      </w:pPr>
    </w:p>
    <w:sectPr w:rsidR="0077472A" w:rsidRPr="00D02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9EEC6" w14:textId="77777777" w:rsidR="0050667D" w:rsidRDefault="0050667D" w:rsidP="00DE1243">
      <w:pPr>
        <w:spacing w:after="0" w:line="240" w:lineRule="auto"/>
      </w:pPr>
      <w:r>
        <w:separator/>
      </w:r>
    </w:p>
  </w:endnote>
  <w:endnote w:type="continuationSeparator" w:id="0">
    <w:p w14:paraId="2484885E" w14:textId="77777777" w:rsidR="0050667D" w:rsidRDefault="0050667D" w:rsidP="00DE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5589B" w14:textId="77777777" w:rsidR="0050667D" w:rsidRDefault="0050667D" w:rsidP="00DE1243">
      <w:pPr>
        <w:spacing w:after="0" w:line="240" w:lineRule="auto"/>
      </w:pPr>
      <w:r>
        <w:separator/>
      </w:r>
    </w:p>
  </w:footnote>
  <w:footnote w:type="continuationSeparator" w:id="0">
    <w:p w14:paraId="080299FE" w14:textId="77777777" w:rsidR="0050667D" w:rsidRDefault="0050667D" w:rsidP="00DE1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29B"/>
    <w:multiLevelType w:val="hybridMultilevel"/>
    <w:tmpl w:val="6B0E4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F2682"/>
    <w:multiLevelType w:val="hybridMultilevel"/>
    <w:tmpl w:val="FE140A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9737C"/>
    <w:multiLevelType w:val="hybridMultilevel"/>
    <w:tmpl w:val="6466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775A4"/>
    <w:multiLevelType w:val="multilevel"/>
    <w:tmpl w:val="BC0A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C3299"/>
    <w:multiLevelType w:val="hybridMultilevel"/>
    <w:tmpl w:val="C35421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745F8"/>
    <w:multiLevelType w:val="multilevel"/>
    <w:tmpl w:val="9BCC4B04"/>
    <w:lvl w:ilvl="0">
      <w:start w:val="3"/>
      <w:numFmt w:val="decimal"/>
      <w:lvlText w:val="%1"/>
      <w:lvlJc w:val="left"/>
      <w:pPr>
        <w:ind w:left="451" w:hanging="3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351"/>
        <w:jc w:val="right"/>
      </w:pPr>
      <w:rPr>
        <w:rFonts w:ascii="Times New Roman" w:eastAsia="Times New Roman" w:hAnsi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•"/>
      <w:lvlJc w:val="left"/>
      <w:pPr>
        <w:ind w:left="2184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9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7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9" w:hanging="351"/>
      </w:pPr>
      <w:rPr>
        <w:rFonts w:hint="default"/>
      </w:rPr>
    </w:lvl>
  </w:abstractNum>
  <w:abstractNum w:abstractNumId="6" w15:restartNumberingAfterBreak="0">
    <w:nsid w:val="239F37DC"/>
    <w:multiLevelType w:val="multilevel"/>
    <w:tmpl w:val="A62C960E"/>
    <w:lvl w:ilvl="0">
      <w:start w:val="5"/>
      <w:numFmt w:val="upperRoman"/>
      <w:lvlText w:val="%1"/>
      <w:lvlJc w:val="left"/>
      <w:pPr>
        <w:ind w:left="690" w:hanging="478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690" w:hanging="478"/>
        <w:jc w:val="left"/>
      </w:pPr>
      <w:rPr>
        <w:rFonts w:ascii="Times New Roman" w:eastAsia="Times New Roman" w:hAnsi="Times New Roman" w:hint="default"/>
        <w:b/>
        <w:bCs/>
        <w:spacing w:val="-1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779" w:hanging="389"/>
        <w:jc w:val="righ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3">
      <w:start w:val="1"/>
      <w:numFmt w:val="bullet"/>
      <w:lvlText w:val=""/>
      <w:lvlJc w:val="left"/>
      <w:pPr>
        <w:ind w:left="1024" w:hanging="396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140" w:hanging="3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0" w:hanging="3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0" w:hanging="3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0" w:hanging="3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396"/>
      </w:pPr>
      <w:rPr>
        <w:rFonts w:hint="default"/>
      </w:rPr>
    </w:lvl>
  </w:abstractNum>
  <w:abstractNum w:abstractNumId="7" w15:restartNumberingAfterBreak="0">
    <w:nsid w:val="273263ED"/>
    <w:multiLevelType w:val="multilevel"/>
    <w:tmpl w:val="8646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D3005B"/>
    <w:multiLevelType w:val="multilevel"/>
    <w:tmpl w:val="86260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1C0124"/>
    <w:multiLevelType w:val="hybridMultilevel"/>
    <w:tmpl w:val="BD783A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04541"/>
    <w:multiLevelType w:val="multilevel"/>
    <w:tmpl w:val="06FA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270187"/>
    <w:multiLevelType w:val="hybridMultilevel"/>
    <w:tmpl w:val="7F5690EA"/>
    <w:lvl w:ilvl="0" w:tplc="CF382374">
      <w:start w:val="1"/>
      <w:numFmt w:val="bullet"/>
      <w:lvlText w:val="-"/>
      <w:lvlJc w:val="left"/>
      <w:pPr>
        <w:ind w:left="681" w:hanging="361"/>
      </w:pPr>
      <w:rPr>
        <w:rFonts w:ascii="Times New Roman" w:eastAsia="Times New Roman" w:hAnsi="Times New Roman" w:hint="default"/>
        <w:w w:val="100"/>
        <w:sz w:val="20"/>
        <w:szCs w:val="20"/>
      </w:rPr>
    </w:lvl>
    <w:lvl w:ilvl="1" w:tplc="5EF2C874">
      <w:start w:val="1"/>
      <w:numFmt w:val="bullet"/>
      <w:lvlText w:val="•"/>
      <w:lvlJc w:val="left"/>
      <w:pPr>
        <w:ind w:left="1542" w:hanging="361"/>
      </w:pPr>
      <w:rPr>
        <w:rFonts w:hint="default"/>
      </w:rPr>
    </w:lvl>
    <w:lvl w:ilvl="2" w:tplc="7FBA803E">
      <w:start w:val="1"/>
      <w:numFmt w:val="bullet"/>
      <w:lvlText w:val="•"/>
      <w:lvlJc w:val="left"/>
      <w:pPr>
        <w:ind w:left="2404" w:hanging="361"/>
      </w:pPr>
      <w:rPr>
        <w:rFonts w:hint="default"/>
      </w:rPr>
    </w:lvl>
    <w:lvl w:ilvl="3" w:tplc="358CB192">
      <w:start w:val="1"/>
      <w:numFmt w:val="bullet"/>
      <w:lvlText w:val="•"/>
      <w:lvlJc w:val="left"/>
      <w:pPr>
        <w:ind w:left="3267" w:hanging="361"/>
      </w:pPr>
      <w:rPr>
        <w:rFonts w:hint="default"/>
      </w:rPr>
    </w:lvl>
    <w:lvl w:ilvl="4" w:tplc="BD7A9E46">
      <w:start w:val="1"/>
      <w:numFmt w:val="bullet"/>
      <w:lvlText w:val="•"/>
      <w:lvlJc w:val="left"/>
      <w:pPr>
        <w:ind w:left="4129" w:hanging="361"/>
      </w:pPr>
      <w:rPr>
        <w:rFonts w:hint="default"/>
      </w:rPr>
    </w:lvl>
    <w:lvl w:ilvl="5" w:tplc="57801E72">
      <w:start w:val="1"/>
      <w:numFmt w:val="bullet"/>
      <w:lvlText w:val="•"/>
      <w:lvlJc w:val="left"/>
      <w:pPr>
        <w:ind w:left="4992" w:hanging="361"/>
      </w:pPr>
      <w:rPr>
        <w:rFonts w:hint="default"/>
      </w:rPr>
    </w:lvl>
    <w:lvl w:ilvl="6" w:tplc="672686D4">
      <w:start w:val="1"/>
      <w:numFmt w:val="bullet"/>
      <w:lvlText w:val="•"/>
      <w:lvlJc w:val="left"/>
      <w:pPr>
        <w:ind w:left="5854" w:hanging="361"/>
      </w:pPr>
      <w:rPr>
        <w:rFonts w:hint="default"/>
      </w:rPr>
    </w:lvl>
    <w:lvl w:ilvl="7" w:tplc="D80E5480">
      <w:start w:val="1"/>
      <w:numFmt w:val="bullet"/>
      <w:lvlText w:val="•"/>
      <w:lvlJc w:val="left"/>
      <w:pPr>
        <w:ind w:left="6717" w:hanging="361"/>
      </w:pPr>
      <w:rPr>
        <w:rFonts w:hint="default"/>
      </w:rPr>
    </w:lvl>
    <w:lvl w:ilvl="8" w:tplc="1130D956">
      <w:start w:val="1"/>
      <w:numFmt w:val="bullet"/>
      <w:lvlText w:val="•"/>
      <w:lvlJc w:val="left"/>
      <w:pPr>
        <w:ind w:left="7579" w:hanging="361"/>
      </w:pPr>
      <w:rPr>
        <w:rFonts w:hint="default"/>
      </w:rPr>
    </w:lvl>
  </w:abstractNum>
  <w:abstractNum w:abstractNumId="12" w15:restartNumberingAfterBreak="0">
    <w:nsid w:val="58975958"/>
    <w:multiLevelType w:val="multilevel"/>
    <w:tmpl w:val="9ABC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A43E5"/>
    <w:multiLevelType w:val="hybridMultilevel"/>
    <w:tmpl w:val="D26E8730"/>
    <w:lvl w:ilvl="0" w:tplc="E25C6BD2">
      <w:start w:val="1"/>
      <w:numFmt w:val="bullet"/>
      <w:lvlText w:val=""/>
      <w:lvlJc w:val="left"/>
      <w:pPr>
        <w:ind w:left="504" w:hanging="396"/>
      </w:pPr>
      <w:rPr>
        <w:rFonts w:ascii="Symbol" w:eastAsia="Symbol" w:hAnsi="Symbol" w:hint="default"/>
        <w:w w:val="99"/>
        <w:sz w:val="24"/>
        <w:szCs w:val="24"/>
      </w:rPr>
    </w:lvl>
    <w:lvl w:ilvl="1" w:tplc="C448807C">
      <w:start w:val="1"/>
      <w:numFmt w:val="bullet"/>
      <w:lvlText w:val="•"/>
      <w:lvlJc w:val="left"/>
      <w:pPr>
        <w:ind w:left="1348" w:hanging="396"/>
      </w:pPr>
      <w:rPr>
        <w:rFonts w:hint="default"/>
      </w:rPr>
    </w:lvl>
    <w:lvl w:ilvl="2" w:tplc="88E66728">
      <w:start w:val="1"/>
      <w:numFmt w:val="bullet"/>
      <w:lvlText w:val="•"/>
      <w:lvlJc w:val="left"/>
      <w:pPr>
        <w:ind w:left="2196" w:hanging="396"/>
      </w:pPr>
      <w:rPr>
        <w:rFonts w:hint="default"/>
      </w:rPr>
    </w:lvl>
    <w:lvl w:ilvl="3" w:tplc="ED4C1EB2">
      <w:start w:val="1"/>
      <w:numFmt w:val="bullet"/>
      <w:lvlText w:val="•"/>
      <w:lvlJc w:val="left"/>
      <w:pPr>
        <w:ind w:left="3044" w:hanging="396"/>
      </w:pPr>
      <w:rPr>
        <w:rFonts w:hint="default"/>
      </w:rPr>
    </w:lvl>
    <w:lvl w:ilvl="4" w:tplc="E0DE39C0">
      <w:start w:val="1"/>
      <w:numFmt w:val="bullet"/>
      <w:lvlText w:val="•"/>
      <w:lvlJc w:val="left"/>
      <w:pPr>
        <w:ind w:left="3892" w:hanging="396"/>
      </w:pPr>
      <w:rPr>
        <w:rFonts w:hint="default"/>
      </w:rPr>
    </w:lvl>
    <w:lvl w:ilvl="5" w:tplc="ECB22804">
      <w:start w:val="1"/>
      <w:numFmt w:val="bullet"/>
      <w:lvlText w:val="•"/>
      <w:lvlJc w:val="left"/>
      <w:pPr>
        <w:ind w:left="4740" w:hanging="396"/>
      </w:pPr>
      <w:rPr>
        <w:rFonts w:hint="default"/>
      </w:rPr>
    </w:lvl>
    <w:lvl w:ilvl="6" w:tplc="9CB086E4">
      <w:start w:val="1"/>
      <w:numFmt w:val="bullet"/>
      <w:lvlText w:val="•"/>
      <w:lvlJc w:val="left"/>
      <w:pPr>
        <w:ind w:left="5588" w:hanging="396"/>
      </w:pPr>
      <w:rPr>
        <w:rFonts w:hint="default"/>
      </w:rPr>
    </w:lvl>
    <w:lvl w:ilvl="7" w:tplc="470ABC7C">
      <w:start w:val="1"/>
      <w:numFmt w:val="bullet"/>
      <w:lvlText w:val="•"/>
      <w:lvlJc w:val="left"/>
      <w:pPr>
        <w:ind w:left="6436" w:hanging="396"/>
      </w:pPr>
      <w:rPr>
        <w:rFonts w:hint="default"/>
      </w:rPr>
    </w:lvl>
    <w:lvl w:ilvl="8" w:tplc="5DC0109A">
      <w:start w:val="1"/>
      <w:numFmt w:val="bullet"/>
      <w:lvlText w:val="•"/>
      <w:lvlJc w:val="left"/>
      <w:pPr>
        <w:ind w:left="7284" w:hanging="396"/>
      </w:pPr>
      <w:rPr>
        <w:rFonts w:hint="default"/>
      </w:rPr>
    </w:lvl>
  </w:abstractNum>
  <w:abstractNum w:abstractNumId="14" w15:restartNumberingAfterBreak="0">
    <w:nsid w:val="632708C5"/>
    <w:multiLevelType w:val="hybridMultilevel"/>
    <w:tmpl w:val="488C9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B209F"/>
    <w:multiLevelType w:val="hybridMultilevel"/>
    <w:tmpl w:val="50F664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95D15"/>
    <w:multiLevelType w:val="hybridMultilevel"/>
    <w:tmpl w:val="4EB4B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E7217"/>
    <w:multiLevelType w:val="hybridMultilevel"/>
    <w:tmpl w:val="3E9C3F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B3C0F"/>
    <w:multiLevelType w:val="hybridMultilevel"/>
    <w:tmpl w:val="9D44A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C13FF"/>
    <w:multiLevelType w:val="hybridMultilevel"/>
    <w:tmpl w:val="9EFCD2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0"/>
  </w:num>
  <w:num w:numId="7">
    <w:abstractNumId w:val="12"/>
  </w:num>
  <w:num w:numId="8">
    <w:abstractNumId w:val="15"/>
  </w:num>
  <w:num w:numId="9">
    <w:abstractNumId w:val="13"/>
  </w:num>
  <w:num w:numId="10">
    <w:abstractNumId w:val="6"/>
  </w:num>
  <w:num w:numId="11">
    <w:abstractNumId w:val="17"/>
  </w:num>
  <w:num w:numId="12">
    <w:abstractNumId w:val="14"/>
  </w:num>
  <w:num w:numId="13">
    <w:abstractNumId w:val="18"/>
  </w:num>
  <w:num w:numId="14">
    <w:abstractNumId w:val="9"/>
  </w:num>
  <w:num w:numId="15">
    <w:abstractNumId w:val="1"/>
  </w:num>
  <w:num w:numId="16">
    <w:abstractNumId w:val="16"/>
  </w:num>
  <w:num w:numId="17">
    <w:abstractNumId w:val="4"/>
  </w:num>
  <w:num w:numId="18">
    <w:abstractNumId w:val="2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60A"/>
    <w:rsid w:val="001D6CBC"/>
    <w:rsid w:val="00212F7E"/>
    <w:rsid w:val="00360380"/>
    <w:rsid w:val="0050667D"/>
    <w:rsid w:val="00601391"/>
    <w:rsid w:val="00704C24"/>
    <w:rsid w:val="0077472A"/>
    <w:rsid w:val="0081360A"/>
    <w:rsid w:val="00D0296A"/>
    <w:rsid w:val="00DE1243"/>
    <w:rsid w:val="00FC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15EC"/>
  <w15:chartTrackingRefBased/>
  <w15:docId w15:val="{72BF4D92-E810-4C7C-A18E-A8BD950D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60A"/>
  </w:style>
  <w:style w:type="paragraph" w:styleId="Cmsor1">
    <w:name w:val="heading 1"/>
    <w:basedOn w:val="Norml"/>
    <w:next w:val="Norml"/>
    <w:link w:val="Cmsor1Char"/>
    <w:uiPriority w:val="9"/>
    <w:qFormat/>
    <w:rsid w:val="00212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E12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774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13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77472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77472A"/>
    <w:pPr>
      <w:widowControl w:val="0"/>
      <w:spacing w:after="0" w:line="240" w:lineRule="auto"/>
      <w:ind w:left="117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77472A"/>
    <w:rPr>
      <w:rFonts w:ascii="Times New Roman" w:eastAsia="Times New Roman" w:hAnsi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77472A"/>
    <w:pPr>
      <w:widowControl w:val="0"/>
      <w:spacing w:after="0" w:line="240" w:lineRule="auto"/>
    </w:pPr>
    <w:rPr>
      <w:lang w:val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13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Kiemels2">
    <w:name w:val="Strong"/>
    <w:basedOn w:val="Bekezdsalapbettpusa"/>
    <w:uiPriority w:val="22"/>
    <w:qFormat/>
    <w:rsid w:val="00601391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601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212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DE12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DE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E1243"/>
  </w:style>
  <w:style w:type="paragraph" w:styleId="llb">
    <w:name w:val="footer"/>
    <w:basedOn w:val="Norml"/>
    <w:link w:val="llbChar"/>
    <w:uiPriority w:val="99"/>
    <w:unhideWhenUsed/>
    <w:rsid w:val="00DE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E1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1131</Words>
  <Characters>7807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Brencsán Ábel</cp:lastModifiedBy>
  <cp:revision>2</cp:revision>
  <dcterms:created xsi:type="dcterms:W3CDTF">2020-11-02T17:38:00Z</dcterms:created>
  <dcterms:modified xsi:type="dcterms:W3CDTF">2020-11-02T17:38:00Z</dcterms:modified>
</cp:coreProperties>
</file>